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A3AD" w14:textId="77777777" w:rsidR="006A6898" w:rsidRDefault="006A68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5C30C" wp14:editId="6868558F">
                <wp:simplePos x="0" y="0"/>
                <wp:positionH relativeFrom="column">
                  <wp:posOffset>59055</wp:posOffset>
                </wp:positionH>
                <wp:positionV relativeFrom="paragraph">
                  <wp:posOffset>-340360</wp:posOffset>
                </wp:positionV>
                <wp:extent cx="6867525" cy="647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675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D7A3CF" w14:textId="77777777" w:rsidR="006A6898" w:rsidRDefault="006A6898" w:rsidP="006A68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Great Cartoon Blow 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5C3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65pt;margin-top:-26.8pt;width:540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xkVwIAAKI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14:paraId="51D7A3CF" w14:textId="77777777" w:rsidR="006A6898" w:rsidRDefault="006A6898" w:rsidP="006A68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Great Cartoon Blow UP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14:paraId="2102EB68" w14:textId="77777777" w:rsidR="006A6898" w:rsidRDefault="006A68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439E" wp14:editId="7CD9B0C1">
                <wp:simplePos x="0" y="0"/>
                <wp:positionH relativeFrom="column">
                  <wp:posOffset>-190500</wp:posOffset>
                </wp:positionH>
                <wp:positionV relativeFrom="paragraph">
                  <wp:posOffset>80010</wp:posOffset>
                </wp:positionV>
                <wp:extent cx="6675120" cy="701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F10C" w14:textId="77777777" w:rsidR="006A6898" w:rsidRPr="006A6898" w:rsidRDefault="006A6898" w:rsidP="006A68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6898">
                              <w:rPr>
                                <w:sz w:val="28"/>
                                <w:szCs w:val="28"/>
                              </w:rPr>
                              <w:t>In this activity we will start with a small cartoon, and we will "blow it up."</w:t>
                            </w:r>
                          </w:p>
                          <w:p w14:paraId="5F520724" w14:textId="77777777" w:rsidR="006A6898" w:rsidRPr="006A6898" w:rsidRDefault="006A6898" w:rsidP="006A68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choose a scale to create the enlargement. </w:t>
                            </w:r>
                            <w:r w:rsidRPr="006A6898">
                              <w:rPr>
                                <w:sz w:val="28"/>
                                <w:szCs w:val="28"/>
                              </w:rPr>
                              <w:t xml:space="preserve">This is called a </w:t>
                            </w:r>
                            <w:r w:rsidRPr="006A6898">
                              <w:rPr>
                                <w:i/>
                                <w:sz w:val="28"/>
                                <w:szCs w:val="28"/>
                              </w:rPr>
                              <w:t>dilation</w:t>
                            </w:r>
                            <w:r w:rsidRPr="006A689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439E" id="Text Box 2" o:spid="_x0000_s1027" type="#_x0000_t202" style="position:absolute;margin-left:-15pt;margin-top:6.3pt;width:525.6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">
                <v:textbox>
                  <w:txbxContent>
                    <w:p w14:paraId="125EF10C" w14:textId="77777777" w:rsidR="006A6898" w:rsidRPr="006A6898" w:rsidRDefault="006A6898" w:rsidP="006A6898">
                      <w:pPr>
                        <w:rPr>
                          <w:sz w:val="28"/>
                          <w:szCs w:val="28"/>
                        </w:rPr>
                      </w:pPr>
                      <w:r w:rsidRPr="006A6898">
                        <w:rPr>
                          <w:sz w:val="28"/>
                          <w:szCs w:val="28"/>
                        </w:rPr>
                        <w:t>In this activity we will start with a small cartoon, and we will "blow it up."</w:t>
                      </w:r>
                    </w:p>
                    <w:p w14:paraId="5F520724" w14:textId="77777777" w:rsidR="006A6898" w:rsidRPr="006A6898" w:rsidRDefault="006A6898" w:rsidP="006A68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choose a scale to create the enlargement. </w:t>
                      </w:r>
                      <w:r w:rsidRPr="006A6898">
                        <w:rPr>
                          <w:sz w:val="28"/>
                          <w:szCs w:val="28"/>
                        </w:rPr>
                        <w:t xml:space="preserve">This is called a </w:t>
                      </w:r>
                      <w:r w:rsidRPr="006A6898">
                        <w:rPr>
                          <w:i/>
                          <w:sz w:val="28"/>
                          <w:szCs w:val="28"/>
                        </w:rPr>
                        <w:t>dilation</w:t>
                      </w:r>
                      <w:r w:rsidRPr="006A6898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0DBA2B" w14:textId="77777777" w:rsidR="006A6898" w:rsidRDefault="006A6898"/>
    <w:p w14:paraId="11ABBEBE" w14:textId="77777777" w:rsidR="006A6898" w:rsidRDefault="006A6898"/>
    <w:p w14:paraId="04C13E91" w14:textId="77777777" w:rsidR="006A6898" w:rsidRDefault="006A6898"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A68B47" wp14:editId="7D3A0AF1">
            <wp:simplePos x="0" y="0"/>
            <wp:positionH relativeFrom="column">
              <wp:posOffset>2987040</wp:posOffset>
            </wp:positionH>
            <wp:positionV relativeFrom="page">
              <wp:posOffset>1623695</wp:posOffset>
            </wp:positionV>
            <wp:extent cx="804437" cy="1439545"/>
            <wp:effectExtent l="0" t="0" r="0" b="8255"/>
            <wp:wrapNone/>
            <wp:docPr id="3" name="Picture 3" descr="draw a small grid on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w a small grid on m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37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F55B" w14:textId="77777777" w:rsidR="006A6898" w:rsidRDefault="006A6898">
      <w:pPr>
        <w:rPr>
          <w:sz w:val="28"/>
          <w:szCs w:val="28"/>
        </w:rPr>
      </w:pPr>
      <w:r w:rsidRPr="006A6898">
        <w:rPr>
          <w:rFonts w:ascii="Forte" w:hAnsi="Forte"/>
          <w:sz w:val="44"/>
          <w:szCs w:val="44"/>
        </w:rPr>
        <w:t>1.</w:t>
      </w:r>
      <w:r>
        <w:rPr>
          <w:sz w:val="28"/>
          <w:szCs w:val="28"/>
        </w:rPr>
        <w:t xml:space="preserve"> We will create the grid on our </w:t>
      </w:r>
      <w:r>
        <w:rPr>
          <w:sz w:val="28"/>
          <w:szCs w:val="28"/>
        </w:rPr>
        <w:br/>
        <w:t>cartoon picture. It will be 1cm by 1cm</w:t>
      </w:r>
    </w:p>
    <w:p w14:paraId="3B964BC5" w14:textId="77777777" w:rsidR="006A6898" w:rsidRDefault="006A689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FE5A8C0" w14:textId="77777777" w:rsidR="006A6898" w:rsidRDefault="006A6898">
      <w:pPr>
        <w:rPr>
          <w:sz w:val="28"/>
          <w:szCs w:val="28"/>
        </w:rPr>
      </w:pPr>
      <w:r>
        <w:rPr>
          <w:rFonts w:ascii="Forte" w:hAnsi="Forte"/>
          <w:sz w:val="44"/>
          <w:szCs w:val="44"/>
        </w:rPr>
        <w:t>2</w:t>
      </w:r>
      <w:r w:rsidRPr="006A6898">
        <w:rPr>
          <w:rFonts w:ascii="Forte" w:hAnsi="Forte"/>
          <w:sz w:val="44"/>
          <w:szCs w:val="44"/>
        </w:rPr>
        <w:t>.</w:t>
      </w:r>
      <w:r>
        <w:rPr>
          <w:sz w:val="28"/>
          <w:szCs w:val="28"/>
        </w:rPr>
        <w:t xml:space="preserve"> We will pick a scale to dilate our cartoon. (Choose from a scale of x5, x6, or x7) Your picture needs to cover as much of the poster board as possible.</w:t>
      </w:r>
    </w:p>
    <w:p w14:paraId="78877B9A" w14:textId="77777777" w:rsidR="006A6898" w:rsidRDefault="006A6898">
      <w:pPr>
        <w:rPr>
          <w:sz w:val="28"/>
          <w:szCs w:val="28"/>
        </w:rPr>
      </w:pPr>
      <w:r>
        <w:rPr>
          <w:rFonts w:ascii="Forte" w:hAnsi="Forte"/>
          <w:sz w:val="44"/>
          <w:szCs w:val="44"/>
        </w:rPr>
        <w:br/>
        <w:t>3</w:t>
      </w:r>
      <w:r w:rsidRPr="006A6898">
        <w:rPr>
          <w:rFonts w:ascii="Forte" w:hAnsi="Forte"/>
          <w:sz w:val="44"/>
          <w:szCs w:val="44"/>
        </w:rPr>
        <w:t>.</w:t>
      </w:r>
      <w:r>
        <w:rPr>
          <w:sz w:val="28"/>
          <w:szCs w:val="28"/>
        </w:rPr>
        <w:t xml:space="preserve"> We will create the scale on our poster board. (Example: If you chose a scale factor of 5, your new grid on the poster board would be 5cm by 5cm) A meter stick must be used, and the lines must be straight.</w:t>
      </w:r>
    </w:p>
    <w:p w14:paraId="009DC972" w14:textId="77777777" w:rsidR="006A6898" w:rsidRDefault="006A68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D26715D" wp14:editId="26D7D654">
            <wp:simplePos x="0" y="0"/>
            <wp:positionH relativeFrom="column">
              <wp:posOffset>160020</wp:posOffset>
            </wp:positionH>
            <wp:positionV relativeFrom="page">
              <wp:posOffset>5524500</wp:posOffset>
            </wp:positionV>
            <wp:extent cx="830580" cy="1918324"/>
            <wp:effectExtent l="0" t="0" r="7620" b="6350"/>
            <wp:wrapNone/>
            <wp:docPr id="4" name="Picture 4" descr="the numbers and letters should be ver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numbers and letters should be very smal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20" cy="19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5CFB0" w14:textId="77777777" w:rsidR="006A6898" w:rsidRDefault="006A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ascii="Forte" w:hAnsi="Forte"/>
          <w:sz w:val="44"/>
          <w:szCs w:val="44"/>
        </w:rPr>
        <w:t xml:space="preserve">4. </w:t>
      </w:r>
      <w:r>
        <w:rPr>
          <w:sz w:val="28"/>
          <w:szCs w:val="28"/>
        </w:rPr>
        <w:t xml:space="preserve"> You will then label the grids with letters across the columns at the top,</w:t>
      </w:r>
      <w:r>
        <w:rPr>
          <w:sz w:val="28"/>
          <w:szCs w:val="28"/>
        </w:rPr>
        <w:br/>
        <w:t xml:space="preserve">                            and numbers down the rows.</w:t>
      </w:r>
    </w:p>
    <w:p w14:paraId="513D7266" w14:textId="77777777" w:rsidR="006A6898" w:rsidRDefault="006A6898">
      <w:pPr>
        <w:rPr>
          <w:sz w:val="28"/>
          <w:szCs w:val="28"/>
        </w:rPr>
      </w:pPr>
    </w:p>
    <w:p w14:paraId="3D5A81BB" w14:textId="77777777" w:rsidR="006A6898" w:rsidRDefault="006A6898">
      <w:pPr>
        <w:rPr>
          <w:sz w:val="28"/>
          <w:szCs w:val="28"/>
        </w:rPr>
      </w:pPr>
    </w:p>
    <w:p w14:paraId="542FB222" w14:textId="77777777" w:rsidR="006A6898" w:rsidRDefault="006A6898">
      <w:pPr>
        <w:rPr>
          <w:sz w:val="28"/>
          <w:szCs w:val="28"/>
        </w:rPr>
      </w:pPr>
      <w:r>
        <w:rPr>
          <w:rFonts w:ascii="Forte" w:hAnsi="Forte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0" wp14:anchorId="76A4EE22" wp14:editId="3050874A">
            <wp:simplePos x="0" y="0"/>
            <wp:positionH relativeFrom="column">
              <wp:posOffset>5928360</wp:posOffset>
            </wp:positionH>
            <wp:positionV relativeFrom="page">
              <wp:posOffset>8048625</wp:posOffset>
            </wp:positionV>
            <wp:extent cx="9525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168" y="21479"/>
                <wp:lineTo x="21168" y="0"/>
                <wp:lineTo x="0" y="0"/>
              </wp:wrapPolygon>
            </wp:wrapTight>
            <wp:docPr id="5" name="Picture 5" descr="just draw exactly what you see in each small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st draw exactly what you see in each small squar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/>
      </w:r>
    </w:p>
    <w:p w14:paraId="44D19BF7" w14:textId="0A206CFE" w:rsidR="006A6898" w:rsidRDefault="006A6898">
      <w:pPr>
        <w:rPr>
          <w:sz w:val="28"/>
          <w:szCs w:val="28"/>
        </w:rPr>
      </w:pPr>
      <w:r>
        <w:rPr>
          <w:rFonts w:ascii="Forte" w:hAnsi="Forte"/>
          <w:sz w:val="44"/>
          <w:szCs w:val="44"/>
        </w:rPr>
        <w:t>5</w:t>
      </w:r>
      <w:r w:rsidRPr="006A6898">
        <w:rPr>
          <w:rFonts w:ascii="Forte" w:hAnsi="Forte"/>
          <w:sz w:val="44"/>
          <w:szCs w:val="44"/>
        </w:rPr>
        <w:t>.</w:t>
      </w:r>
      <w:r>
        <w:rPr>
          <w:sz w:val="28"/>
          <w:szCs w:val="28"/>
        </w:rPr>
        <w:t xml:space="preserve"> After this has been approved by Ms. </w:t>
      </w:r>
      <w:r w:rsidR="00B56E6C">
        <w:rPr>
          <w:sz w:val="28"/>
          <w:szCs w:val="28"/>
        </w:rPr>
        <w:t>Sangster,</w:t>
      </w:r>
      <w:r>
        <w:rPr>
          <w:sz w:val="28"/>
          <w:szCs w:val="28"/>
        </w:rPr>
        <w:t xml:space="preserve"> Mrs. Henry,</w:t>
      </w:r>
      <w:r w:rsidR="00B56E6C">
        <w:rPr>
          <w:sz w:val="28"/>
          <w:szCs w:val="28"/>
        </w:rPr>
        <w:t xml:space="preserve"> or Mr. Wright</w:t>
      </w:r>
      <w:r>
        <w:rPr>
          <w:sz w:val="28"/>
          <w:szCs w:val="28"/>
        </w:rPr>
        <w:t xml:space="preserve"> you will begin drawing. Remember you are not being graded by your artistic ability, but rather being able to produce the enlarged</w:t>
      </w:r>
      <w:r w:rsidR="00B56E6C">
        <w:rPr>
          <w:sz w:val="28"/>
          <w:szCs w:val="28"/>
        </w:rPr>
        <w:t xml:space="preserve"> </w:t>
      </w:r>
      <w:r w:rsidR="00B56E6C">
        <w:rPr>
          <w:b/>
          <w:sz w:val="28"/>
          <w:szCs w:val="28"/>
        </w:rPr>
        <w:t>proportional</w:t>
      </w:r>
      <w:r>
        <w:rPr>
          <w:sz w:val="28"/>
          <w:szCs w:val="28"/>
        </w:rPr>
        <w:t xml:space="preserve"> drawing. Take each individual cell or square and draw exactly what you see in the corresponding cell.</w:t>
      </w:r>
    </w:p>
    <w:p w14:paraId="52668581" w14:textId="421C92F6" w:rsidR="00887DF2" w:rsidRDefault="00887DF2">
      <w:pPr>
        <w:rPr>
          <w:sz w:val="28"/>
          <w:szCs w:val="28"/>
        </w:rPr>
      </w:pPr>
    </w:p>
    <w:p w14:paraId="5D3EACD3" w14:textId="4879031A" w:rsidR="00887DF2" w:rsidRDefault="00887DF2">
      <w:pPr>
        <w:rPr>
          <w:sz w:val="28"/>
          <w:szCs w:val="28"/>
        </w:rPr>
      </w:pPr>
    </w:p>
    <w:p w14:paraId="71DD6DCD" w14:textId="326AFA07" w:rsidR="00887DF2" w:rsidRPr="00B56E6C" w:rsidRDefault="00887DF2" w:rsidP="00745514">
      <w:pPr>
        <w:rPr>
          <w:sz w:val="24"/>
          <w:szCs w:val="24"/>
        </w:rPr>
      </w:pPr>
      <w:r w:rsidRPr="00B56E6C">
        <w:rPr>
          <w:sz w:val="24"/>
          <w:szCs w:val="24"/>
        </w:rPr>
        <w:lastRenderedPageBreak/>
        <w:t xml:space="preserve">After you finish your </w:t>
      </w:r>
      <w:r w:rsidR="00B56E6C" w:rsidRPr="00B56E6C">
        <w:rPr>
          <w:sz w:val="24"/>
          <w:szCs w:val="24"/>
        </w:rPr>
        <w:t>project</w:t>
      </w:r>
      <w:r w:rsidRPr="00B56E6C">
        <w:rPr>
          <w:sz w:val="24"/>
          <w:szCs w:val="24"/>
        </w:rPr>
        <w:t xml:space="preserve"> respond to the following questions</w:t>
      </w:r>
      <w:r w:rsidR="00B56E6C" w:rsidRPr="00B56E6C">
        <w:rPr>
          <w:sz w:val="24"/>
          <w:szCs w:val="24"/>
        </w:rPr>
        <w:t xml:space="preserve"> &amp; glue to the back of your poster.</w:t>
      </w:r>
    </w:p>
    <w:p w14:paraId="3D7690CE" w14:textId="48C80EEF" w:rsidR="00745514" w:rsidRPr="000753E8" w:rsidRDefault="00745514" w:rsidP="007455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D161F">
        <w:rPr>
          <w:sz w:val="28"/>
          <w:szCs w:val="28"/>
        </w:rPr>
        <w:t>This year we have learned about dilations</w:t>
      </w:r>
      <w:r w:rsidR="00E93883">
        <w:rPr>
          <w:sz w:val="28"/>
          <w:szCs w:val="28"/>
        </w:rPr>
        <w:t>, both getting larger and smaller. Explain</w:t>
      </w:r>
      <w:r w:rsidR="007E52EC">
        <w:rPr>
          <w:sz w:val="28"/>
          <w:szCs w:val="28"/>
        </w:rPr>
        <w:t xml:space="preserve"> what scale factor give</w:t>
      </w:r>
      <w:r w:rsidR="007A3EBF">
        <w:rPr>
          <w:sz w:val="28"/>
          <w:szCs w:val="28"/>
        </w:rPr>
        <w:t>s</w:t>
      </w:r>
      <w:r w:rsidR="007E52EC">
        <w:rPr>
          <w:sz w:val="28"/>
          <w:szCs w:val="28"/>
        </w:rPr>
        <w:t xml:space="preserve"> you a smaller object and </w:t>
      </w:r>
      <w:r w:rsidR="007A3EBF">
        <w:rPr>
          <w:sz w:val="28"/>
          <w:szCs w:val="28"/>
        </w:rPr>
        <w:t xml:space="preserve">what scale factor gives you </w:t>
      </w:r>
      <w:r w:rsidR="007E52EC">
        <w:rPr>
          <w:sz w:val="28"/>
          <w:szCs w:val="28"/>
        </w:rPr>
        <w:t xml:space="preserve">a larger object. </w:t>
      </w:r>
      <w:r w:rsidR="000753E8">
        <w:rPr>
          <w:sz w:val="28"/>
          <w:szCs w:val="28"/>
        </w:rPr>
        <w:t xml:space="preserve"> </w:t>
      </w:r>
      <w:r w:rsidR="000753E8">
        <w:rPr>
          <w:sz w:val="28"/>
          <w:szCs w:val="28"/>
        </w:rPr>
        <w:br/>
      </w:r>
      <w:r w:rsidR="000753E8">
        <w:rPr>
          <w:b/>
          <w:sz w:val="28"/>
          <w:szCs w:val="28"/>
        </w:rPr>
        <w:t>(3 sentences)</w:t>
      </w:r>
      <w:bookmarkStart w:id="0" w:name="_GoBack"/>
      <w:bookmarkEnd w:id="0"/>
    </w:p>
    <w:p w14:paraId="4CB02E1E" w14:textId="1DE60AEB" w:rsidR="007C2131" w:rsidRDefault="007C2131" w:rsidP="00745514">
      <w:pPr>
        <w:rPr>
          <w:sz w:val="28"/>
          <w:szCs w:val="28"/>
        </w:rPr>
      </w:pPr>
    </w:p>
    <w:p w14:paraId="1D3DA0EE" w14:textId="7A32CE37" w:rsidR="007C2131" w:rsidRDefault="00D506C0" w:rsidP="0074551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0C232F4" w14:textId="35297A2E" w:rsidR="007C2131" w:rsidRDefault="007C2131" w:rsidP="00745514">
      <w:pPr>
        <w:rPr>
          <w:sz w:val="28"/>
          <w:szCs w:val="28"/>
        </w:rPr>
      </w:pPr>
    </w:p>
    <w:p w14:paraId="134111C1" w14:textId="0CA4EAC0" w:rsidR="007C2131" w:rsidRDefault="007C2131" w:rsidP="00745514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3A6E">
        <w:rPr>
          <w:sz w:val="28"/>
          <w:szCs w:val="28"/>
        </w:rPr>
        <w:t xml:space="preserve">Name 2 activities we have done </w:t>
      </w:r>
      <w:r w:rsidR="00612B39">
        <w:rPr>
          <w:sz w:val="28"/>
          <w:szCs w:val="28"/>
        </w:rPr>
        <w:t>already this year: one dilation with shrinking and one dilati</w:t>
      </w:r>
      <w:r w:rsidR="00A50E62">
        <w:rPr>
          <w:sz w:val="28"/>
          <w:szCs w:val="28"/>
        </w:rPr>
        <w:t>on where the object got larger</w:t>
      </w:r>
      <w:r w:rsidR="00910E90">
        <w:rPr>
          <w:sz w:val="28"/>
          <w:szCs w:val="28"/>
        </w:rPr>
        <w:t>.</w:t>
      </w:r>
      <w:r w:rsidR="000753E8">
        <w:rPr>
          <w:sz w:val="28"/>
          <w:szCs w:val="28"/>
        </w:rPr>
        <w:t xml:space="preserve"> </w:t>
      </w:r>
      <w:r w:rsidR="000753E8">
        <w:rPr>
          <w:b/>
          <w:sz w:val="28"/>
          <w:szCs w:val="28"/>
        </w:rPr>
        <w:t>(</w:t>
      </w:r>
      <w:r w:rsidR="000753E8">
        <w:rPr>
          <w:b/>
          <w:sz w:val="28"/>
          <w:szCs w:val="28"/>
        </w:rPr>
        <w:t>2</w:t>
      </w:r>
      <w:r w:rsidR="000753E8">
        <w:rPr>
          <w:b/>
          <w:sz w:val="28"/>
          <w:szCs w:val="28"/>
        </w:rPr>
        <w:t xml:space="preserve"> sentences)</w:t>
      </w:r>
    </w:p>
    <w:p w14:paraId="563F4CC8" w14:textId="5571820D" w:rsidR="00910E90" w:rsidRDefault="00910E90" w:rsidP="00745514">
      <w:pPr>
        <w:rPr>
          <w:sz w:val="28"/>
          <w:szCs w:val="28"/>
        </w:rPr>
      </w:pPr>
    </w:p>
    <w:p w14:paraId="7E970E0D" w14:textId="0A1E1982" w:rsidR="00910E90" w:rsidRDefault="00D506C0" w:rsidP="0074551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3326128" w14:textId="3EC5F06E" w:rsidR="00910E90" w:rsidRDefault="00910E90" w:rsidP="00745514">
      <w:pPr>
        <w:rPr>
          <w:sz w:val="28"/>
          <w:szCs w:val="28"/>
        </w:rPr>
      </w:pPr>
    </w:p>
    <w:p w14:paraId="4AA58EF1" w14:textId="1D3FCD57" w:rsidR="00910E90" w:rsidRDefault="00910E90" w:rsidP="00745514">
      <w:pPr>
        <w:rPr>
          <w:sz w:val="28"/>
          <w:szCs w:val="28"/>
        </w:rPr>
      </w:pPr>
      <w:r>
        <w:rPr>
          <w:sz w:val="28"/>
          <w:szCs w:val="28"/>
        </w:rPr>
        <w:t xml:space="preserve">3) Are your 2 pictures (your original </w:t>
      </w:r>
      <w:r w:rsidR="001C6801">
        <w:rPr>
          <w:sz w:val="28"/>
          <w:szCs w:val="28"/>
        </w:rPr>
        <w:t>picture</w:t>
      </w:r>
      <w:r>
        <w:rPr>
          <w:sz w:val="28"/>
          <w:szCs w:val="28"/>
        </w:rPr>
        <w:t xml:space="preserve"> &amp; your poster</w:t>
      </w:r>
      <w:r w:rsidR="001C6801">
        <w:rPr>
          <w:sz w:val="28"/>
          <w:szCs w:val="28"/>
        </w:rPr>
        <w:t xml:space="preserve"> creation</w:t>
      </w:r>
      <w:r>
        <w:rPr>
          <w:sz w:val="28"/>
          <w:szCs w:val="28"/>
        </w:rPr>
        <w:t>)</w:t>
      </w:r>
      <w:r w:rsidR="001C6801">
        <w:rPr>
          <w:sz w:val="28"/>
          <w:szCs w:val="28"/>
        </w:rPr>
        <w:t xml:space="preserve"> proportional? How can you tell? </w:t>
      </w:r>
      <w:r w:rsidR="000753E8">
        <w:rPr>
          <w:sz w:val="28"/>
          <w:szCs w:val="28"/>
        </w:rPr>
        <w:t xml:space="preserve"> </w:t>
      </w:r>
      <w:r w:rsidR="000753E8">
        <w:rPr>
          <w:b/>
          <w:sz w:val="28"/>
          <w:szCs w:val="28"/>
        </w:rPr>
        <w:t>(3 sentences)</w:t>
      </w:r>
    </w:p>
    <w:p w14:paraId="4E1AC41C" w14:textId="73E24028" w:rsidR="00234940" w:rsidRDefault="00234940" w:rsidP="00745514">
      <w:pPr>
        <w:rPr>
          <w:sz w:val="28"/>
          <w:szCs w:val="28"/>
        </w:rPr>
      </w:pPr>
    </w:p>
    <w:p w14:paraId="49C44481" w14:textId="3FC537B7" w:rsidR="00234940" w:rsidRDefault="00D506C0" w:rsidP="0074551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41C5A0F" w14:textId="77777777" w:rsidR="00234940" w:rsidRDefault="00234940" w:rsidP="00745514">
      <w:pPr>
        <w:rPr>
          <w:sz w:val="28"/>
          <w:szCs w:val="28"/>
        </w:rPr>
      </w:pPr>
    </w:p>
    <w:p w14:paraId="48AC7410" w14:textId="5FFC1F50" w:rsidR="00234940" w:rsidRDefault="00234940" w:rsidP="0074551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A6615F" w:rsidRPr="007E1B50">
        <w:rPr>
          <w:rFonts w:eastAsiaTheme="minorEastAsia"/>
          <w:sz w:val="28"/>
          <w:szCs w:val="28"/>
        </w:rPr>
        <w:t>An engineer makes a model of a bridge using a scale of 0.5 cm = 3 feet. The length of the actual bridge is 123 feet. What is the length of the model?</w:t>
      </w:r>
    </w:p>
    <w:p w14:paraId="664A2E94" w14:textId="788970FE" w:rsidR="00A6615F" w:rsidRDefault="00A6615F" w:rsidP="00745514">
      <w:pPr>
        <w:rPr>
          <w:sz w:val="28"/>
          <w:szCs w:val="28"/>
        </w:rPr>
      </w:pPr>
    </w:p>
    <w:p w14:paraId="4BC0BD41" w14:textId="3C293F8E" w:rsidR="00A6615F" w:rsidRDefault="00A6615F" w:rsidP="00745514">
      <w:pPr>
        <w:rPr>
          <w:sz w:val="28"/>
          <w:szCs w:val="28"/>
        </w:rPr>
      </w:pPr>
    </w:p>
    <w:p w14:paraId="1577F55E" w14:textId="77777777" w:rsidR="00A6615F" w:rsidRDefault="00A6615F" w:rsidP="00745514">
      <w:pPr>
        <w:rPr>
          <w:sz w:val="28"/>
          <w:szCs w:val="28"/>
        </w:rPr>
      </w:pPr>
    </w:p>
    <w:p w14:paraId="71079721" w14:textId="44AA9E46" w:rsidR="00A6615F" w:rsidRPr="00745514" w:rsidRDefault="00A6615F" w:rsidP="00745514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753E8" w:rsidRPr="007E1B50">
        <w:rPr>
          <w:sz w:val="28"/>
          <w:szCs w:val="28"/>
        </w:rPr>
        <w:t>A map of Smithfield has a scale of 1 inch = 5 miles. If the city is 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0753E8" w:rsidRPr="007E1B50">
        <w:rPr>
          <w:rFonts w:eastAsiaTheme="minorEastAsia"/>
          <w:sz w:val="28"/>
          <w:szCs w:val="28"/>
        </w:rPr>
        <w:t xml:space="preserve">  inches across on the map, what is the actual distance across the city?</w:t>
      </w:r>
    </w:p>
    <w:sectPr w:rsidR="00A6615F" w:rsidRPr="00745514" w:rsidSect="006A6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1B6A" w14:textId="77777777" w:rsidR="008A77D2" w:rsidRDefault="008A77D2" w:rsidP="006A6898">
      <w:pPr>
        <w:spacing w:after="0" w:line="240" w:lineRule="auto"/>
      </w:pPr>
      <w:r>
        <w:separator/>
      </w:r>
    </w:p>
  </w:endnote>
  <w:endnote w:type="continuationSeparator" w:id="0">
    <w:p w14:paraId="739B12D4" w14:textId="77777777" w:rsidR="008A77D2" w:rsidRDefault="008A77D2" w:rsidP="006A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CB9B" w14:textId="77777777" w:rsidR="008A77D2" w:rsidRDefault="008A77D2" w:rsidP="006A6898">
      <w:pPr>
        <w:spacing w:after="0" w:line="240" w:lineRule="auto"/>
      </w:pPr>
      <w:r>
        <w:separator/>
      </w:r>
    </w:p>
  </w:footnote>
  <w:footnote w:type="continuationSeparator" w:id="0">
    <w:p w14:paraId="2E1671DE" w14:textId="77777777" w:rsidR="008A77D2" w:rsidRDefault="008A77D2" w:rsidP="006A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D9F"/>
    <w:multiLevelType w:val="hybridMultilevel"/>
    <w:tmpl w:val="453A1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98"/>
    <w:rsid w:val="000753E8"/>
    <w:rsid w:val="001C6801"/>
    <w:rsid w:val="00234940"/>
    <w:rsid w:val="004A72AA"/>
    <w:rsid w:val="005C66A6"/>
    <w:rsid w:val="00612B39"/>
    <w:rsid w:val="0069113B"/>
    <w:rsid w:val="006A6898"/>
    <w:rsid w:val="00745514"/>
    <w:rsid w:val="007A3EBF"/>
    <w:rsid w:val="007C2131"/>
    <w:rsid w:val="007D161F"/>
    <w:rsid w:val="007E52EC"/>
    <w:rsid w:val="00887DF2"/>
    <w:rsid w:val="00892B0A"/>
    <w:rsid w:val="008A77D2"/>
    <w:rsid w:val="00910E90"/>
    <w:rsid w:val="00A50E62"/>
    <w:rsid w:val="00A6615F"/>
    <w:rsid w:val="00A73A6E"/>
    <w:rsid w:val="00B56E6C"/>
    <w:rsid w:val="00D506C0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7B10"/>
  <w15:chartTrackingRefBased/>
  <w15:docId w15:val="{4AC3E43C-3590-4646-9E72-A4D9B16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8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98"/>
  </w:style>
  <w:style w:type="paragraph" w:styleId="Footer">
    <w:name w:val="footer"/>
    <w:basedOn w:val="Normal"/>
    <w:link w:val="FooterChar"/>
    <w:uiPriority w:val="99"/>
    <w:unhideWhenUsed/>
    <w:rsid w:val="006A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emathlab.com/Algebra/basics/bettylines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http://www.themathlab.com/Algebra/basics/bettybowtips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http://www.themathlab.com/Algebra/basics/gridsmal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Cervino</dc:creator>
  <cp:keywords/>
  <dc:description/>
  <cp:lastModifiedBy>Kelly Sangster</cp:lastModifiedBy>
  <cp:revision>20</cp:revision>
  <cp:lastPrinted>2016-04-22T17:04:00Z</cp:lastPrinted>
  <dcterms:created xsi:type="dcterms:W3CDTF">2016-04-22T16:53:00Z</dcterms:created>
  <dcterms:modified xsi:type="dcterms:W3CDTF">2019-05-01T17:35:00Z</dcterms:modified>
</cp:coreProperties>
</file>